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325C61" w:rsidRPr="00945132" w:rsidRDefault="00325C61" w:rsidP="00325C61">
      <w:pPr>
        <w:jc w:val="right"/>
        <w:rPr>
          <w:sz w:val="28"/>
          <w:szCs w:val="28"/>
          <w:lang w:val="fr-FR"/>
        </w:rPr>
      </w:pPr>
    </w:p>
    <w:p w:rsidR="00325C61" w:rsidRPr="00945132" w:rsidRDefault="00325C61" w:rsidP="00325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>15-</w:t>
      </w:r>
      <w:r w:rsidR="00C23926" w:rsidRPr="00945132">
        <w:rPr>
          <w:b/>
          <w:bCs/>
          <w:sz w:val="28"/>
          <w:szCs w:val="28"/>
        </w:rPr>
        <w:t xml:space="preserve"> Food safety management system (</w:t>
      </w:r>
      <w:r w:rsidRPr="00945132">
        <w:rPr>
          <w:b/>
          <w:bCs/>
          <w:sz w:val="28"/>
          <w:szCs w:val="28"/>
        </w:rPr>
        <w:t>HACCP system</w:t>
      </w:r>
      <w:r w:rsidR="00C23926" w:rsidRPr="00945132">
        <w:rPr>
          <w:b/>
          <w:bCs/>
          <w:sz w:val="28"/>
          <w:szCs w:val="28"/>
        </w:rPr>
        <w:t>)</w:t>
      </w:r>
      <w:r w:rsidRPr="00945132">
        <w:rPr>
          <w:b/>
          <w:bCs/>
          <w:sz w:val="28"/>
          <w:szCs w:val="28"/>
        </w:rPr>
        <w:t>:                     60 hrs</w:t>
      </w:r>
    </w:p>
    <w:p w:rsidR="00325C61" w:rsidRPr="00945132" w:rsidRDefault="00325C61" w:rsidP="00325C61">
      <w:pPr>
        <w:bidi w:val="0"/>
        <w:jc w:val="both"/>
        <w:rPr>
          <w:b/>
          <w:bCs/>
          <w:sz w:val="28"/>
          <w:szCs w:val="28"/>
          <w:u w:val="single"/>
        </w:rPr>
      </w:pPr>
    </w:p>
    <w:p w:rsidR="00325C61" w:rsidRPr="00945132" w:rsidRDefault="00325C61" w:rsidP="00E50CD6">
      <w:pPr>
        <w:bidi w:val="0"/>
        <w:jc w:val="both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>Objectives:</w:t>
      </w:r>
    </w:p>
    <w:p w:rsidR="00325C61" w:rsidRPr="00945132" w:rsidRDefault="00325C61" w:rsidP="00325C61">
      <w:pPr>
        <w:bidi w:val="0"/>
        <w:jc w:val="both"/>
        <w:rPr>
          <w:sz w:val="28"/>
          <w:szCs w:val="28"/>
          <w:rtl/>
        </w:rPr>
      </w:pPr>
      <w:r w:rsidRPr="00945132">
        <w:rPr>
          <w:sz w:val="28"/>
          <w:szCs w:val="28"/>
        </w:rPr>
        <w:t>This course will examine the Introduction to HACCP and course overview; history of HACCP; HACCP Regulations; pre-requisite programs; HACCP systems and plan development; establishing and auditing a HACCP system; HACCP plan model for several important food products; risk analysis and HACCP.</w:t>
      </w:r>
    </w:p>
    <w:p w:rsidR="00325C61" w:rsidRPr="00945132" w:rsidRDefault="00325C61" w:rsidP="00325C61">
      <w:pPr>
        <w:bidi w:val="0"/>
        <w:jc w:val="both"/>
        <w:rPr>
          <w:b/>
          <w:bCs/>
          <w:sz w:val="28"/>
          <w:szCs w:val="28"/>
          <w:u w:val="single"/>
        </w:rPr>
      </w:pPr>
      <w:r w:rsidRPr="00945132">
        <w:rPr>
          <w:rStyle w:val="Strong"/>
          <w:sz w:val="28"/>
          <w:szCs w:val="28"/>
        </w:rPr>
        <w:t> </w:t>
      </w:r>
    </w:p>
    <w:p w:rsidR="00325C61" w:rsidRPr="00945132" w:rsidRDefault="00325C61" w:rsidP="00325C61">
      <w:pPr>
        <w:bidi w:val="0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>Description:</w:t>
      </w:r>
      <w:r w:rsidRPr="00945132">
        <w:rPr>
          <w:b/>
          <w:bCs/>
          <w:sz w:val="28"/>
          <w:szCs w:val="28"/>
        </w:rPr>
        <w:tab/>
      </w:r>
    </w:p>
    <w:p w:rsidR="00325C61" w:rsidRPr="00945132" w:rsidRDefault="00325C61" w:rsidP="00325C61">
      <w:pPr>
        <w:jc w:val="right"/>
        <w:rPr>
          <w:sz w:val="28"/>
          <w:szCs w:val="28"/>
        </w:rPr>
      </w:pPr>
      <w:r w:rsidRPr="00945132">
        <w:rPr>
          <w:sz w:val="28"/>
          <w:szCs w:val="28"/>
        </w:rPr>
        <w:t>-Introduction and development of Codex HACCP and Food Safety</w:t>
      </w:r>
    </w:p>
    <w:p w:rsidR="00C23926" w:rsidRPr="00945132" w:rsidRDefault="00C23926" w:rsidP="00325C61">
      <w:pPr>
        <w:jc w:val="right"/>
        <w:rPr>
          <w:sz w:val="28"/>
          <w:szCs w:val="28"/>
        </w:rPr>
      </w:pPr>
    </w:p>
    <w:p w:rsidR="00C87161" w:rsidRPr="00945132" w:rsidRDefault="00325C61" w:rsidP="00945132">
      <w:pPr>
        <w:jc w:val="right"/>
        <w:rPr>
          <w:sz w:val="28"/>
          <w:szCs w:val="28"/>
        </w:rPr>
      </w:pPr>
      <w:r w:rsidRPr="00945132">
        <w:rPr>
          <w:sz w:val="28"/>
          <w:szCs w:val="28"/>
        </w:rPr>
        <w:t>- Legal and ethical requirements</w:t>
      </w:r>
    </w:p>
    <w:p w:rsidR="00C23926" w:rsidRPr="00945132" w:rsidRDefault="00325C61" w:rsidP="00325C61">
      <w:pPr>
        <w:jc w:val="right"/>
        <w:rPr>
          <w:sz w:val="28"/>
          <w:szCs w:val="28"/>
        </w:rPr>
      </w:pPr>
      <w:r w:rsidRPr="00945132">
        <w:rPr>
          <w:sz w:val="28"/>
          <w:szCs w:val="28"/>
        </w:rPr>
        <w:t> </w:t>
      </w:r>
    </w:p>
    <w:p w:rsidR="00325C61" w:rsidRPr="00945132" w:rsidRDefault="00325C61" w:rsidP="00325C61">
      <w:pPr>
        <w:jc w:val="right"/>
        <w:rPr>
          <w:sz w:val="28"/>
          <w:szCs w:val="28"/>
        </w:rPr>
      </w:pPr>
      <w:r w:rsidRPr="00945132">
        <w:rPr>
          <w:b/>
          <w:bCs/>
          <w:sz w:val="28"/>
          <w:szCs w:val="28"/>
        </w:rPr>
        <w:t>CHAPTER I- THE HACCP SYSTEM</w:t>
      </w:r>
    </w:p>
    <w:p w:rsidR="00C87161" w:rsidRPr="00945132" w:rsidRDefault="00325C61" w:rsidP="000B68C8">
      <w:pPr>
        <w:spacing w:line="360" w:lineRule="auto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>1 - History</w:t>
      </w:r>
      <w:r w:rsidRPr="00945132">
        <w:rPr>
          <w:sz w:val="28"/>
          <w:szCs w:val="28"/>
        </w:rPr>
        <w:br/>
        <w:t xml:space="preserve">2 </w:t>
      </w:r>
      <w:r w:rsidR="00DB63B7">
        <w:rPr>
          <w:sz w:val="28"/>
          <w:szCs w:val="28"/>
        </w:rPr>
        <w:t>–</w:t>
      </w:r>
      <w:r w:rsidRPr="00945132">
        <w:rPr>
          <w:sz w:val="28"/>
          <w:szCs w:val="28"/>
        </w:rPr>
        <w:t xml:space="preserve"> Definition</w:t>
      </w:r>
      <w:r w:rsidR="00DB63B7">
        <w:rPr>
          <w:sz w:val="28"/>
          <w:szCs w:val="28"/>
        </w:rPr>
        <w:t xml:space="preserve"> of hazards</w:t>
      </w:r>
      <w:r w:rsidRPr="00945132">
        <w:rPr>
          <w:sz w:val="28"/>
          <w:szCs w:val="28"/>
        </w:rPr>
        <w:br/>
        <w:t>3 - Principles of HACCP</w:t>
      </w:r>
      <w:r w:rsidRPr="00945132">
        <w:rPr>
          <w:sz w:val="28"/>
          <w:szCs w:val="28"/>
        </w:rPr>
        <w:br/>
        <w:t>4 - The main benefits</w:t>
      </w:r>
      <w:r w:rsidRPr="00945132">
        <w:rPr>
          <w:sz w:val="28"/>
          <w:szCs w:val="28"/>
        </w:rPr>
        <w:br/>
        <w:t xml:space="preserve">5 - The risks </w:t>
      </w:r>
      <w:r w:rsidRPr="00945132">
        <w:rPr>
          <w:sz w:val="28"/>
          <w:szCs w:val="28"/>
        </w:rPr>
        <w:br/>
        <w:t>5.1 - Definition</w:t>
      </w:r>
      <w:r w:rsidRPr="00945132">
        <w:rPr>
          <w:sz w:val="28"/>
          <w:szCs w:val="28"/>
        </w:rPr>
        <w:br/>
        <w:t>5.2 - Types of hazards</w:t>
      </w:r>
      <w:r w:rsidRPr="00945132">
        <w:rPr>
          <w:sz w:val="28"/>
          <w:szCs w:val="28"/>
        </w:rPr>
        <w:br/>
        <w:t>5.2.1 - Microbiological hazards</w:t>
      </w:r>
      <w:r w:rsidRPr="00945132">
        <w:rPr>
          <w:sz w:val="28"/>
          <w:szCs w:val="28"/>
        </w:rPr>
        <w:br/>
        <w:t>5.2.2 - Chemical hazards</w:t>
      </w:r>
      <w:r w:rsidRPr="00945132">
        <w:rPr>
          <w:sz w:val="28"/>
          <w:szCs w:val="28"/>
        </w:rPr>
        <w:br/>
        <w:t>5.2.3 - Physical hazards</w:t>
      </w:r>
      <w:r w:rsidRPr="00945132">
        <w:rPr>
          <w:sz w:val="28"/>
          <w:szCs w:val="28"/>
        </w:rPr>
        <w:br/>
        <w:t>6 - Tree CCP determination</w:t>
      </w:r>
    </w:p>
    <w:p w:rsidR="00C87161" w:rsidRPr="00945132" w:rsidRDefault="00C87161" w:rsidP="00C87161">
      <w:pPr>
        <w:spacing w:line="360" w:lineRule="auto"/>
        <w:jc w:val="right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>Chapter II: The prerequisites programs</w:t>
      </w:r>
    </w:p>
    <w:p w:rsidR="00C87161" w:rsidRPr="00945132" w:rsidRDefault="00C87161" w:rsidP="00DB63B7">
      <w:pPr>
        <w:spacing w:line="360" w:lineRule="auto"/>
        <w:jc w:val="right"/>
        <w:rPr>
          <w:sz w:val="28"/>
          <w:szCs w:val="28"/>
        </w:rPr>
      </w:pPr>
      <w:r w:rsidRPr="00945132">
        <w:rPr>
          <w:b/>
          <w:bCs/>
          <w:sz w:val="28"/>
          <w:szCs w:val="28"/>
        </w:rPr>
        <w:t>-</w:t>
      </w:r>
      <w:r w:rsidRPr="00945132">
        <w:rPr>
          <w:sz w:val="28"/>
          <w:szCs w:val="28"/>
        </w:rPr>
        <w:t>GM</w:t>
      </w:r>
      <w:r w:rsidR="00DB63B7">
        <w:rPr>
          <w:sz w:val="28"/>
          <w:szCs w:val="28"/>
        </w:rPr>
        <w:t>P</w:t>
      </w:r>
      <w:r w:rsidRPr="00945132">
        <w:rPr>
          <w:sz w:val="28"/>
          <w:szCs w:val="28"/>
        </w:rPr>
        <w:t xml:space="preserve"> overview</w:t>
      </w:r>
    </w:p>
    <w:p w:rsidR="00C87161" w:rsidRPr="00945132" w:rsidRDefault="00C87161" w:rsidP="00C87161">
      <w:pPr>
        <w:spacing w:line="360" w:lineRule="auto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 xml:space="preserve">-GHP overview </w:t>
      </w:r>
    </w:p>
    <w:p w:rsidR="00C87161" w:rsidRPr="00945132" w:rsidRDefault="00C87161" w:rsidP="00C87161">
      <w:pPr>
        <w:pStyle w:val="ListParagraph"/>
        <w:ind w:left="90"/>
        <w:jc w:val="both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</w:rPr>
        <w:t>-Definition of others prerequisites</w:t>
      </w:r>
    </w:p>
    <w:p w:rsidR="000B68C8" w:rsidRPr="00945132" w:rsidRDefault="00325C61" w:rsidP="000B68C8">
      <w:pPr>
        <w:spacing w:line="360" w:lineRule="auto"/>
        <w:jc w:val="right"/>
        <w:rPr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>CHAPTER II</w:t>
      </w:r>
      <w:r w:rsidR="00C87161" w:rsidRPr="00945132">
        <w:rPr>
          <w:b/>
          <w:bCs/>
          <w:sz w:val="28"/>
          <w:szCs w:val="28"/>
        </w:rPr>
        <w:t>I</w:t>
      </w:r>
      <w:r w:rsidRPr="00945132">
        <w:rPr>
          <w:b/>
          <w:bCs/>
          <w:sz w:val="28"/>
          <w:szCs w:val="28"/>
        </w:rPr>
        <w:t>- THE IMPLEMENTATION OF HACCP</w:t>
      </w:r>
      <w:r w:rsidR="000B68C8" w:rsidRPr="00945132">
        <w:rPr>
          <w:b/>
          <w:bCs/>
          <w:sz w:val="28"/>
          <w:szCs w:val="28"/>
        </w:rPr>
        <w:t xml:space="preserve"> (case study including principles and steps)</w:t>
      </w:r>
      <w:r w:rsidRPr="00945132">
        <w:rPr>
          <w:sz w:val="28"/>
          <w:szCs w:val="28"/>
        </w:rPr>
        <w:br/>
      </w:r>
    </w:p>
    <w:p w:rsidR="000B68C8" w:rsidRPr="00945132" w:rsidRDefault="00325C61" w:rsidP="000B68C8">
      <w:pPr>
        <w:spacing w:line="360" w:lineRule="auto"/>
        <w:jc w:val="right"/>
        <w:rPr>
          <w:sz w:val="28"/>
          <w:szCs w:val="28"/>
        </w:rPr>
      </w:pPr>
      <w:r w:rsidRPr="00945132">
        <w:rPr>
          <w:sz w:val="28"/>
          <w:szCs w:val="28"/>
        </w:rPr>
        <w:lastRenderedPageBreak/>
        <w:t>1 - Define the scope of the study</w:t>
      </w:r>
      <w:r w:rsidRPr="00945132">
        <w:rPr>
          <w:sz w:val="28"/>
          <w:szCs w:val="28"/>
        </w:rPr>
        <w:br/>
        <w:t>2 - Select the HACCP team</w:t>
      </w:r>
      <w:r w:rsidRPr="00945132">
        <w:rPr>
          <w:sz w:val="28"/>
          <w:szCs w:val="28"/>
        </w:rPr>
        <w:br/>
        <w:t xml:space="preserve">2.1 – </w:t>
      </w:r>
      <w:r w:rsidR="000B68C8" w:rsidRPr="00945132">
        <w:rPr>
          <w:sz w:val="28"/>
          <w:szCs w:val="28"/>
        </w:rPr>
        <w:t xml:space="preserve">Product description and characterization </w:t>
      </w:r>
      <w:r w:rsidRPr="00945132">
        <w:rPr>
          <w:sz w:val="28"/>
          <w:szCs w:val="28"/>
        </w:rPr>
        <w:br/>
        <w:t>2.2 Conduct a hazard analysis</w:t>
      </w:r>
      <w:r w:rsidRPr="00945132">
        <w:rPr>
          <w:sz w:val="28"/>
          <w:szCs w:val="28"/>
        </w:rPr>
        <w:br/>
        <w:t xml:space="preserve">2.3 – </w:t>
      </w:r>
      <w:r w:rsidR="000B68C8" w:rsidRPr="00945132">
        <w:rPr>
          <w:sz w:val="28"/>
          <w:szCs w:val="28"/>
        </w:rPr>
        <w:t xml:space="preserve">Determine the </w:t>
      </w:r>
      <w:r w:rsidRPr="00945132">
        <w:rPr>
          <w:sz w:val="28"/>
          <w:szCs w:val="28"/>
        </w:rPr>
        <w:t>CCP determination</w:t>
      </w:r>
    </w:p>
    <w:p w:rsidR="000B68C8" w:rsidRPr="00945132" w:rsidRDefault="000B68C8" w:rsidP="000B68C8">
      <w:pPr>
        <w:spacing w:line="360" w:lineRule="auto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>2.4 – Establish critical limits</w:t>
      </w:r>
    </w:p>
    <w:p w:rsidR="000B68C8" w:rsidRPr="00945132" w:rsidRDefault="000B68C8" w:rsidP="000B68C8">
      <w:pPr>
        <w:spacing w:line="360" w:lineRule="auto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>2.5 – Establish a system to monitor control of CCP</w:t>
      </w:r>
      <w:r w:rsidR="00325C61" w:rsidRPr="00945132">
        <w:rPr>
          <w:sz w:val="28"/>
          <w:szCs w:val="28"/>
        </w:rPr>
        <w:br/>
      </w:r>
      <w:r w:rsidRPr="00945132">
        <w:rPr>
          <w:sz w:val="28"/>
          <w:szCs w:val="28"/>
        </w:rPr>
        <w:t xml:space="preserve">2.6 – Establish a corrective action plan </w:t>
      </w:r>
    </w:p>
    <w:p w:rsidR="000B68C8" w:rsidRPr="00945132" w:rsidRDefault="000B68C8" w:rsidP="000B68C8">
      <w:pPr>
        <w:spacing w:line="360" w:lineRule="auto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 xml:space="preserve">2.7 </w:t>
      </w:r>
      <w:r w:rsidR="00086B9D" w:rsidRPr="00945132">
        <w:rPr>
          <w:sz w:val="28"/>
          <w:szCs w:val="28"/>
        </w:rPr>
        <w:t>R</w:t>
      </w:r>
      <w:r w:rsidR="00325C61" w:rsidRPr="00945132">
        <w:rPr>
          <w:sz w:val="28"/>
          <w:szCs w:val="28"/>
        </w:rPr>
        <w:t>eviewing a verification schedule</w:t>
      </w:r>
    </w:p>
    <w:p w:rsidR="00C87161" w:rsidRDefault="000B68C8" w:rsidP="005321D8">
      <w:pPr>
        <w:spacing w:line="360" w:lineRule="auto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>2.8 –Establish documentation plan</w:t>
      </w:r>
      <w:bookmarkStart w:id="0" w:name="_GoBack"/>
      <w:bookmarkEnd w:id="0"/>
    </w:p>
    <w:sectPr w:rsidR="00C87161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3E1DBF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1DBF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8F662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E9C2E-0BC3-4D3C-8333-7BB9C736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19</cp:revision>
  <cp:lastPrinted>2014-04-23T12:20:00Z</cp:lastPrinted>
  <dcterms:created xsi:type="dcterms:W3CDTF">2014-09-08T05:59:00Z</dcterms:created>
  <dcterms:modified xsi:type="dcterms:W3CDTF">2019-07-26T07:21:00Z</dcterms:modified>
</cp:coreProperties>
</file>